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30" w:rsidRPr="007B2530" w:rsidRDefault="007B2530" w:rsidP="007B2530">
      <w:pPr>
        <w:jc w:val="center"/>
        <w:rPr>
          <w:rFonts w:hint="eastAsia"/>
          <w:b/>
          <w:sz w:val="28"/>
          <w:szCs w:val="28"/>
        </w:rPr>
      </w:pPr>
      <w:r w:rsidRPr="007B2530">
        <w:rPr>
          <w:b/>
          <w:sz w:val="28"/>
          <w:szCs w:val="28"/>
        </w:rPr>
        <w:t>Hřbitov jako veřejný prostor</w:t>
      </w:r>
    </w:p>
    <w:p w:rsidR="007B2530" w:rsidRPr="007B2530" w:rsidRDefault="007B2530" w:rsidP="007B2530">
      <w:pPr>
        <w:jc w:val="center"/>
        <w:rPr>
          <w:rFonts w:hint="eastAsia"/>
          <w:b/>
        </w:rPr>
      </w:pPr>
      <w:r w:rsidRPr="007B2530">
        <w:rPr>
          <w:b/>
        </w:rPr>
        <w:t>Naděžda Špatenková</w:t>
      </w:r>
    </w:p>
    <w:p w:rsidR="007B2530" w:rsidRDefault="007B2530" w:rsidP="007B2530">
      <w:pPr>
        <w:rPr>
          <w:rFonts w:hint="eastAsia"/>
        </w:rPr>
      </w:pPr>
    </w:p>
    <w:p w:rsidR="007B2530" w:rsidRDefault="007B2530" w:rsidP="007B2530">
      <w:pPr>
        <w:jc w:val="both"/>
        <w:rPr>
          <w:rFonts w:hint="eastAsia"/>
        </w:rPr>
      </w:pPr>
    </w:p>
    <w:p w:rsidR="007B2530" w:rsidRDefault="007B2530" w:rsidP="007B2530">
      <w:pPr>
        <w:ind w:firstLine="708"/>
        <w:jc w:val="both"/>
        <w:rPr>
          <w:rFonts w:hint="eastAsia"/>
        </w:rPr>
      </w:pPr>
      <w:r>
        <w:t>Hřbitovy jsou zvláštní místa. Do jisté míry jsou zosobněním nesmrtelnosti, jsou prostorem, kde se setkává minulost a přítomnost, jsou místem, kde doslova kráčejí dějiny a kde se zastavily. Není to jen místo, kde leží mrtví. Je to místo pro naše vzpomínky, emoce, pr</w:t>
      </w:r>
      <w:r w:rsidR="00B11E16">
        <w:t xml:space="preserve">ostor ticha, klidu, ztišení. </w:t>
      </w:r>
      <w:r>
        <w:t xml:space="preserve">Jan Pauly (1941, s. 30) se vyjadřoval v tom smyslu, že </w:t>
      </w:r>
      <w:r w:rsidRPr="007B2530">
        <w:rPr>
          <w:i/>
        </w:rPr>
        <w:t xml:space="preserve">„hřbitov je poslední místo odpočinku na něm pohřbených, na němž odpočívají bytosti nám drahé, s nimiž spojeny jsme byli za jejich života, k </w:t>
      </w:r>
      <w:proofErr w:type="gramStart"/>
      <w:r w:rsidRPr="007B2530">
        <w:rPr>
          <w:i/>
        </w:rPr>
        <w:t>nimž</w:t>
      </w:r>
      <w:proofErr w:type="gramEnd"/>
      <w:r w:rsidRPr="007B2530">
        <w:rPr>
          <w:i/>
        </w:rPr>
        <w:t xml:space="preserve"> nás váží milé a drahé vzpomínky, kam chodíme se za ně modlit, na ně vzpomínat a udržovat své spojení duševní i po jejich smrti. Pohlížeti na hřbitov jako na pouhou instituci hygienickou, kam se ukládají mrtvoly ke zpráchnivění, byl by názor tvrdý, bezcitný a nelidský.“</w:t>
      </w:r>
      <w:r>
        <w:t xml:space="preserve"> </w:t>
      </w:r>
    </w:p>
    <w:p w:rsidR="00B11E16" w:rsidRDefault="007B2530" w:rsidP="007B2530">
      <w:pPr>
        <w:ind w:firstLine="708"/>
        <w:jc w:val="both"/>
        <w:rPr>
          <w:rFonts w:hint="eastAsia"/>
        </w:rPr>
      </w:pPr>
      <w:r>
        <w:t xml:space="preserve">Hřbitovy jsou nedílnou součástí historického a kulturního dědictví. Přibližují nám způsob života společnosti a její vztah k hodnotám, které zanechaly generace před námi. Jsou to jakási místa kolektivní paměti společnosti, místa, kde mohou lidé vzpomínat na minulost. </w:t>
      </w:r>
      <w:proofErr w:type="spellStart"/>
      <w:r>
        <w:t>Pierre</w:t>
      </w:r>
      <w:proofErr w:type="spellEnd"/>
      <w:r>
        <w:t xml:space="preserve"> Nora (1989) taková místa nazývá </w:t>
      </w:r>
      <w:r w:rsidRPr="007B2530">
        <w:rPr>
          <w:i/>
        </w:rPr>
        <w:t>„</w:t>
      </w:r>
      <w:proofErr w:type="spellStart"/>
      <w:r w:rsidRPr="007B2530">
        <w:rPr>
          <w:i/>
        </w:rPr>
        <w:t>lieux</w:t>
      </w:r>
      <w:proofErr w:type="spellEnd"/>
      <w:r w:rsidRPr="007B2530">
        <w:rPr>
          <w:i/>
        </w:rPr>
        <w:t xml:space="preserve"> de </w:t>
      </w:r>
      <w:proofErr w:type="spellStart"/>
      <w:r w:rsidRPr="007B2530">
        <w:rPr>
          <w:i/>
        </w:rPr>
        <w:t>mémoires</w:t>
      </w:r>
      <w:proofErr w:type="spellEnd"/>
      <w:r w:rsidRPr="007B2530">
        <w:rPr>
          <w:i/>
        </w:rPr>
        <w:t>“</w:t>
      </w:r>
      <w:r>
        <w:t>. Jejich hlavním smyslem je zastavit čas, zastavit zapomínání, zvěčnit smrt (zejména v případě hrobů, památníků, mohyl, apod.), materializovat nemateriální (v případě různých rituálů) a zpřítomnit minulost v přítomnosti. Tato místa v podstatě představují rituály společnosti bez rituálů. Jsou to symbolické prvky historického dědictví každé komunity nebo společnosti. Ačkoliv jsou hřbitovy</w:t>
      </w:r>
      <w:r w:rsidR="005F6029">
        <w:t xml:space="preserve"> </w:t>
      </w:r>
      <w:r>
        <w:t>spojeny</w:t>
      </w:r>
      <w:r w:rsidR="005F6029">
        <w:t xml:space="preserve"> </w:t>
      </w:r>
      <w:r>
        <w:t xml:space="preserve">s mrtvými, jsou to stavby pro živé a o živých. Hřbitovy nejsou žádná vylidněná města duchů, od pradávna se jedná o prostor pro setkávání – živých i mrtvých, celé komunity. Také dnes plní tuto roli, i když svoji funkci pomalu a postupně mění - stávají se spíše parkem, zahradou, městkou zelení. Nezřídka zůstávají poslední oázou kousku klidu a zeleně uprostřed ruchu měst. Hřbitov je kulturní a tradiční veřejný prostor, místo k zamyšlení </w:t>
      </w:r>
      <w:r w:rsidR="005F6029">
        <w:t xml:space="preserve">a </w:t>
      </w:r>
      <w:r>
        <w:t>součást</w:t>
      </w:r>
      <w:r w:rsidR="005F6029">
        <w:t xml:space="preserve"> </w:t>
      </w:r>
      <w:r>
        <w:t>městské zeleně.</w:t>
      </w:r>
      <w:r w:rsidR="005F6029">
        <w:t xml:space="preserve"> </w:t>
      </w:r>
      <w:r>
        <w:t xml:space="preserve">Od pradávna hledali lidé na hřbitově ochranu a spočinutí. Mrtví chtěli odpočívat na věky tam, kde žili, v blízkosti svých živých. Živí hledali v neklidných dobách útěchu a ochranu právě za hřbitovní zdí. Dnes lidé také přicházejí, aby zde vyhledali ochranu. Hřbitov se stále častěji stává místem, kde lidé odpočívají, hledají ticho, prostor k meditaci. Je to místo, kde estéti obdivují krásu skulptur, kde si mladí lidé dávají rande, maminky vozí kočárky, studenti se zde učí… Kdokoliv hledá prostor ke ztišení, na hřbitově ho nalezne. </w:t>
      </w:r>
    </w:p>
    <w:p w:rsidR="0050142E" w:rsidRDefault="007B2530" w:rsidP="005F6029">
      <w:pPr>
        <w:ind w:firstLine="708"/>
        <w:jc w:val="both"/>
        <w:rPr>
          <w:rFonts w:hint="eastAsia"/>
        </w:rPr>
      </w:pPr>
      <w:r>
        <w:t>Hřbitovy se v průběhu času mění, ale něco zůstává, něco, co vytváří prvek stability, jistoty, kontinuity - stoleté náhrobky jsou hmatatelným důkazem, že po nás alespoň něco zbude, že po sobě necháme nějakou stopu, zmínku o naší existenci, alespoň jméno vyryté na náhrobku. Hřbitovy jsou místa, kde se jakoby zastavil čas. Jsou to místa, která si zasluhují zvláštní pozornost a péči, je nezbytné k nim přistupovat citlivě a takto také projektovat a realizovat jakékoliv stavební úpravy</w:t>
      </w:r>
      <w:r w:rsidR="00B11E16">
        <w:t xml:space="preserve"> </w:t>
      </w:r>
      <w:r>
        <w:t xml:space="preserve">a architektonické zásahy. Hřbitov je zosobněním trvalých hodnot. Odrazem duchovních hodnot, které navzdory sekularizaci společnosti ve spojitosti se smrtí (a životem potom?) přetrvávají nezřídka i v bezvěrcích. Hřbitov je branou do jiného světa – a to doslova… </w:t>
      </w:r>
    </w:p>
    <w:p w:rsidR="00B11E16" w:rsidRDefault="007B2530" w:rsidP="007B2530">
      <w:pPr>
        <w:ind w:firstLine="708"/>
        <w:jc w:val="both"/>
        <w:rPr>
          <w:rFonts w:hint="eastAsia"/>
        </w:rPr>
      </w:pPr>
      <w:r w:rsidRPr="007B2530">
        <w:rPr>
          <w:i/>
        </w:rPr>
        <w:t xml:space="preserve">„Pohřeb a hřbitov jsou věci, na které lidé nejméně v životě myslí a jen velmi neradi </w:t>
      </w:r>
      <w:r>
        <w:rPr>
          <w:i/>
        </w:rPr>
        <w:br/>
      </w:r>
      <w:r w:rsidRPr="007B2530">
        <w:rPr>
          <w:i/>
        </w:rPr>
        <w:t xml:space="preserve">o nich mluví. A přece jsou to věci, které na světě nikoho neminou a s nimiž se každý jednou musí zabývati,“ </w:t>
      </w:r>
      <w:r>
        <w:t>tato dodnes pravdivá slova napsal už v roce 1941 Jan Pauly v úvodu své publikace Hřbitovní a pohřební právo. Od té doby se v tomto ohledu nic zásadního nezměnilo.  Pohřeb a hřbitov stále zůstávají věcmi, kterými se lidé zabývají až naposledy, pokud musí. Jsou vskutku „posledními věcmi člověka“. Nicméně mnohá povolání se jimi musí zabývat z pozice své profese - architekty, stavaře a studenty směřující do těchto povolání nevyjímaje. Kromě dokonalého ovládnutí svého „</w:t>
      </w:r>
      <w:r w:rsidR="00B11E16">
        <w:t xml:space="preserve">řemesla“ by měli také pochopit </w:t>
      </w:r>
      <w:r>
        <w:t>problematiku</w:t>
      </w:r>
      <w:r w:rsidR="00B11E16">
        <w:t xml:space="preserve"> smrti</w:t>
      </w:r>
      <w:r>
        <w:t xml:space="preserve">, její kontext a smysl, oprostit se od neopodstatněných mýtů a strachů, které vše, co se pojí se smrtí a pohřbíváním nezřídka obestírá. </w:t>
      </w:r>
    </w:p>
    <w:p w:rsidR="007B2530" w:rsidRDefault="007B2530" w:rsidP="007B2530">
      <w:pPr>
        <w:ind w:firstLine="708"/>
        <w:jc w:val="both"/>
        <w:rPr>
          <w:rFonts w:hint="eastAsia"/>
        </w:rPr>
      </w:pPr>
      <w:r>
        <w:lastRenderedPageBreak/>
        <w:t>Projektování hřbitovů a dalších funerálních staveb je velk</w:t>
      </w:r>
      <w:r w:rsidR="00B11E16">
        <w:t>é architektonické a přitom hluboce lidské téma</w:t>
      </w:r>
      <w:r>
        <w:t xml:space="preserve">. </w:t>
      </w:r>
      <w:r w:rsidR="00B11E16">
        <w:t>Stejně jako jsou h</w:t>
      </w:r>
      <w:r>
        <w:t>roby a hřbitovy hmatatelným důkazem touhy po nesmrtelnosti a překonání smrti na</w:t>
      </w:r>
      <w:r w:rsidR="00B11E16">
        <w:t xml:space="preserve"> individuální a sociální úrovni, mohou k</w:t>
      </w:r>
      <w:r>
        <w:t xml:space="preserve">valitní a krásné projekty svému autorovi zaručit určitou „nesmrtelnost“. Je to prostor pro skvostnou </w:t>
      </w:r>
      <w:r w:rsidR="00B11E16">
        <w:br/>
      </w:r>
      <w:r>
        <w:t>a hodnotnou architekturu, kterou mohou obdivovat nejen současníci, ale i další generace.  Hřbitovy by proto měly naplňovat nejen nároky technického a hygienického rázu, ale také rázu estetického. Kromě toho musí být respektovány další požadavky na veřejný sociální prostor. Nejen proto by měla být tato problematika adekvátně diskutována - bez strachu, bez zbytečné úzkosti, naopak - nanejvýš kompetentně a nadčasově. Lidé, kteří na hřbitovy budou přicházet, budou hodnotit dílo</w:t>
      </w:r>
      <w:r w:rsidR="00B11E16">
        <w:t xml:space="preserve"> projektantů</w:t>
      </w:r>
      <w:r>
        <w:t xml:space="preserve"> několik desetiletí, století či tisíciletí. Je to možnost odvést dílo vskutku nesmrtelné, nebo naopak „zabít“ přirozený sociální prostor. Hřbitovy a ostatní funerální stavby představují velkou </w:t>
      </w:r>
      <w:r w:rsidR="00B11E16">
        <w:t xml:space="preserve">profesionální </w:t>
      </w:r>
      <w:r>
        <w:t>výzvu. Jsou místem, kde mnozí z nás spočinou. A také proto by</w:t>
      </w:r>
      <w:r w:rsidR="00FD7A5B">
        <w:t xml:space="preserve"> měla být h</w:t>
      </w:r>
      <w:r>
        <w:t>řbitovům a jejich projektování věnov</w:t>
      </w:r>
      <w:r w:rsidR="00FD7A5B">
        <w:t xml:space="preserve">ána </w:t>
      </w:r>
      <w:r>
        <w:t xml:space="preserve">adekvátní pozornost – aby to byl prostor nejen funkční, ale v rámci možností i příjemný. </w:t>
      </w:r>
    </w:p>
    <w:p w:rsidR="007B2530" w:rsidRDefault="007B2530" w:rsidP="007B2530">
      <w:pPr>
        <w:jc w:val="both"/>
        <w:rPr>
          <w:rFonts w:hint="eastAsia"/>
        </w:rPr>
      </w:pPr>
    </w:p>
    <w:p w:rsidR="007B2530" w:rsidRDefault="007B2530" w:rsidP="007B2530">
      <w:pPr>
        <w:jc w:val="both"/>
        <w:rPr>
          <w:rFonts w:hint="eastAsia"/>
        </w:rPr>
      </w:pPr>
      <w:r>
        <w:t>OBSAH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Předmluva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Hřbitovy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Veřejný prostor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Hřbitovy jako veřejný prostor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Veřejné a neveřejné pohřebiště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Hřbitovy v minulosti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Hřbitovy v současnosti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Projektování hřbitova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Navrhování a rekonstrukce hřbitovů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>Architektura náhrobku</w:t>
      </w:r>
      <w:r w:rsidR="00FD7A5B">
        <w:t xml:space="preserve">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Hřbitov jako </w:t>
      </w:r>
      <w:proofErr w:type="spellStart"/>
      <w:r>
        <w:t>postsekulární</w:t>
      </w:r>
      <w:proofErr w:type="spellEnd"/>
      <w:r>
        <w:t xml:space="preserve"> prostor</w:t>
      </w:r>
      <w:r w:rsidR="00FD7A5B">
        <w:t xml:space="preserve">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Kouzlo hřbitovů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Ateliérová tvorba studentů - konverze hřbitova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Závěr 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proofErr w:type="spellStart"/>
      <w:r>
        <w:t>Summary</w:t>
      </w:r>
      <w:proofErr w:type="spellEnd"/>
      <w:r>
        <w:t xml:space="preserve">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Literatura      </w:t>
      </w:r>
    </w:p>
    <w:p w:rsidR="00FD7A5B" w:rsidRDefault="007B2530" w:rsidP="00FD7A5B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Rejstřík jmenný      </w:t>
      </w:r>
    </w:p>
    <w:p w:rsidR="007B2530" w:rsidRDefault="007B2530" w:rsidP="004E2509">
      <w:pPr>
        <w:pStyle w:val="Odstavecseseznamem"/>
        <w:numPr>
          <w:ilvl w:val="0"/>
          <w:numId w:val="1"/>
        </w:numPr>
        <w:jc w:val="both"/>
        <w:rPr>
          <w:rFonts w:hint="eastAsia"/>
        </w:rPr>
      </w:pPr>
      <w:r>
        <w:t xml:space="preserve">Rejstřík věcný      </w:t>
      </w:r>
    </w:p>
    <w:p w:rsidR="007B2530" w:rsidRDefault="007B2530" w:rsidP="007B2530">
      <w:pPr>
        <w:jc w:val="both"/>
        <w:rPr>
          <w:rFonts w:hint="eastAsia"/>
        </w:rPr>
      </w:pPr>
    </w:p>
    <w:p w:rsidR="007B2530" w:rsidRDefault="007B2530" w:rsidP="007B2530">
      <w:pPr>
        <w:jc w:val="both"/>
        <w:rPr>
          <w:rFonts w:hint="eastAsia"/>
        </w:rPr>
      </w:pPr>
    </w:p>
    <w:p w:rsidR="007B2530" w:rsidRDefault="007B2530" w:rsidP="007B2530">
      <w:pPr>
        <w:jc w:val="both"/>
        <w:rPr>
          <w:rFonts w:hint="eastAsia"/>
        </w:rPr>
      </w:pPr>
      <w:r>
        <w:t>AUTOŘI</w:t>
      </w:r>
    </w:p>
    <w:p w:rsidR="007B2530" w:rsidRDefault="007B2530" w:rsidP="00B11E16">
      <w:pPr>
        <w:pStyle w:val="Odstavecseseznamem"/>
        <w:numPr>
          <w:ilvl w:val="0"/>
          <w:numId w:val="2"/>
        </w:numPr>
        <w:jc w:val="both"/>
        <w:rPr>
          <w:rFonts w:hint="eastAsia"/>
        </w:rPr>
      </w:pPr>
      <w:r>
        <w:t>Ing.</w:t>
      </w:r>
      <w:r w:rsidR="00B11E16">
        <w:t xml:space="preserve"> </w:t>
      </w:r>
      <w:r>
        <w:t xml:space="preserve">arch. Jan Kovář Katedra architektury </w:t>
      </w:r>
      <w:proofErr w:type="gramStart"/>
      <w:r>
        <w:t>na  FAST</w:t>
      </w:r>
      <w:proofErr w:type="gramEnd"/>
      <w:r>
        <w:t xml:space="preserve"> VŠB-TUO </w:t>
      </w:r>
      <w:hyperlink r:id="rId6" w:history="1">
        <w:r>
          <w:rPr>
            <w:rStyle w:val="Hypertextovodkaz"/>
          </w:rPr>
          <w:t>jan.kovar@vsb.cz</w:t>
        </w:r>
      </w:hyperlink>
    </w:p>
    <w:p w:rsidR="007B2530" w:rsidRDefault="00B11E16" w:rsidP="00B11E16">
      <w:pPr>
        <w:pStyle w:val="Odstavecseseznamem"/>
        <w:numPr>
          <w:ilvl w:val="0"/>
          <w:numId w:val="2"/>
        </w:numPr>
        <w:jc w:val="both"/>
        <w:rPr>
          <w:rFonts w:hint="eastAsia"/>
        </w:rPr>
      </w:pPr>
      <w:r>
        <w:t>d</w:t>
      </w:r>
      <w:r w:rsidR="007B2530">
        <w:t>oc. Ing. Martina Peřinková, Ph.D. Katedra architektury na</w:t>
      </w:r>
      <w:r w:rsidR="00FD7A5B">
        <w:t xml:space="preserve"> F</w:t>
      </w:r>
      <w:r w:rsidR="007B2530">
        <w:t xml:space="preserve">AST VŠB-TUO </w:t>
      </w:r>
      <w:hyperlink r:id="rId7" w:history="1">
        <w:r w:rsidR="007B2530">
          <w:rPr>
            <w:rStyle w:val="Hypertextovodkaz"/>
          </w:rPr>
          <w:t>martina.perinkova@vsb.cz</w:t>
        </w:r>
      </w:hyperlink>
    </w:p>
    <w:p w:rsidR="00B11E16" w:rsidRPr="00B11E16" w:rsidRDefault="007B2530" w:rsidP="007B2530">
      <w:pPr>
        <w:pStyle w:val="Odstavecseseznamem"/>
        <w:numPr>
          <w:ilvl w:val="0"/>
          <w:numId w:val="2"/>
        </w:numPr>
        <w:jc w:val="both"/>
        <w:rPr>
          <w:rStyle w:val="Hypertextovodkaz"/>
          <w:rFonts w:hint="eastAsia"/>
          <w:color w:val="auto"/>
          <w:u w:val="none"/>
        </w:rPr>
      </w:pPr>
      <w:r>
        <w:t>PhDr.</w:t>
      </w:r>
      <w:r w:rsidR="00B11E16">
        <w:t xml:space="preserve"> </w:t>
      </w:r>
      <w:r>
        <w:t xml:space="preserve">Mgr. Naděžda Špatenková, Ph.D. Katedra sociologie, andragogiky a kulturní antropologie na  FFUP </w:t>
      </w:r>
      <w:hyperlink r:id="rId8" w:history="1">
        <w:r>
          <w:rPr>
            <w:rStyle w:val="Hypertextovodkaz"/>
          </w:rPr>
          <w:t>nadezda.spatenkova@upol.cz</w:t>
        </w:r>
      </w:hyperlink>
    </w:p>
    <w:p w:rsidR="007B2530" w:rsidRDefault="007B2530" w:rsidP="007B2530">
      <w:pPr>
        <w:pStyle w:val="Odstavecseseznamem"/>
        <w:numPr>
          <w:ilvl w:val="0"/>
          <w:numId w:val="2"/>
        </w:numPr>
        <w:jc w:val="both"/>
        <w:rPr>
          <w:rFonts w:hint="eastAsia"/>
        </w:rPr>
      </w:pPr>
      <w:r>
        <w:t>kolektiv</w:t>
      </w:r>
    </w:p>
    <w:p w:rsidR="007B2530" w:rsidRDefault="007B2530" w:rsidP="007B2530">
      <w:pPr>
        <w:jc w:val="both"/>
        <w:rPr>
          <w:rFonts w:hint="eastAsia"/>
        </w:rPr>
      </w:pPr>
    </w:p>
    <w:p w:rsidR="007B2530" w:rsidRDefault="007B2530" w:rsidP="007B2530">
      <w:pPr>
        <w:jc w:val="both"/>
        <w:rPr>
          <w:rFonts w:hint="eastAsia"/>
        </w:rPr>
      </w:pPr>
      <w:r>
        <w:t>Fotografie</w:t>
      </w:r>
      <w:r w:rsidR="00B11E16">
        <w:t>:</w:t>
      </w:r>
      <w:r>
        <w:t xml:space="preserve"> </w:t>
      </w:r>
      <w:r w:rsidR="00B11E16">
        <w:t xml:space="preserve">Jiří Špatenka, </w:t>
      </w:r>
      <w:r>
        <w:t xml:space="preserve">Magdalena </w:t>
      </w:r>
      <w:proofErr w:type="spellStart"/>
      <w:r>
        <w:t>Edlová</w:t>
      </w:r>
      <w:proofErr w:type="spellEnd"/>
      <w:r>
        <w:t xml:space="preserve">, Jan Kovář, Martina Peřinková, Jitka Kubíčková, Kamil Zezula, Martina </w:t>
      </w:r>
      <w:proofErr w:type="spellStart"/>
      <w:r>
        <w:t>Hatalová</w:t>
      </w:r>
      <w:proofErr w:type="spellEnd"/>
      <w:r>
        <w:t xml:space="preserve">, Hana </w:t>
      </w:r>
      <w:proofErr w:type="spellStart"/>
      <w:r>
        <w:t>Bainarová</w:t>
      </w:r>
      <w:proofErr w:type="spellEnd"/>
      <w:r>
        <w:t xml:space="preserve">, Pavel </w:t>
      </w:r>
      <w:proofErr w:type="spellStart"/>
      <w:r>
        <w:t>Bainar</w:t>
      </w:r>
      <w:proofErr w:type="spellEnd"/>
      <w:r>
        <w:t xml:space="preserve">, Táňa Kubíková </w:t>
      </w:r>
    </w:p>
    <w:p w:rsidR="007B2530" w:rsidRDefault="007B2530" w:rsidP="007B2530">
      <w:pPr>
        <w:jc w:val="both"/>
        <w:rPr>
          <w:rFonts w:hint="eastAsia"/>
        </w:rPr>
      </w:pPr>
      <w:r>
        <w:t xml:space="preserve"> </w:t>
      </w:r>
    </w:p>
    <w:p w:rsidR="007B2530" w:rsidRDefault="007B2530" w:rsidP="007B2530">
      <w:pPr>
        <w:jc w:val="both"/>
        <w:rPr>
          <w:rFonts w:hint="eastAsia"/>
        </w:rPr>
      </w:pPr>
      <w:r>
        <w:t xml:space="preserve">Vydalo Nakladatelství </w:t>
      </w:r>
      <w:proofErr w:type="spellStart"/>
      <w:r>
        <w:t>Gasset</w:t>
      </w:r>
      <w:proofErr w:type="spellEnd"/>
      <w:r>
        <w:t xml:space="preserve"> ve spolupráci s VŠB - TU OSTRAVA </w:t>
      </w:r>
    </w:p>
    <w:p w:rsidR="007B2530" w:rsidRDefault="007B2530" w:rsidP="007B2530">
      <w:pPr>
        <w:jc w:val="both"/>
        <w:rPr>
          <w:rFonts w:hint="eastAsia"/>
        </w:rPr>
      </w:pPr>
      <w:r>
        <w:t xml:space="preserve">Vydání první, Praha 2014 </w:t>
      </w:r>
    </w:p>
    <w:p w:rsidR="007B2530" w:rsidRDefault="007B2530" w:rsidP="007B2530">
      <w:pPr>
        <w:jc w:val="both"/>
        <w:rPr>
          <w:rFonts w:hint="eastAsia"/>
        </w:rPr>
      </w:pPr>
      <w:r>
        <w:t>ISBN 978-80-87079-44-7</w:t>
      </w:r>
    </w:p>
    <w:p w:rsidR="007B2530" w:rsidRPr="007B2530" w:rsidRDefault="007B2530" w:rsidP="007B2530">
      <w:pPr>
        <w:jc w:val="both"/>
        <w:rPr>
          <w:rFonts w:hint="eastAsia"/>
        </w:rPr>
      </w:pPr>
      <w:bookmarkStart w:id="0" w:name="_GoBack"/>
      <w:bookmarkEnd w:id="0"/>
    </w:p>
    <w:sectPr w:rsidR="007B2530" w:rsidRPr="007B2530" w:rsidSect="005F602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4B6B"/>
    <w:multiLevelType w:val="hybridMultilevel"/>
    <w:tmpl w:val="13E21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67C6"/>
    <w:multiLevelType w:val="hybridMultilevel"/>
    <w:tmpl w:val="C5FAA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30"/>
    <w:rsid w:val="004609AB"/>
    <w:rsid w:val="0050142E"/>
    <w:rsid w:val="005F6029"/>
    <w:rsid w:val="007B2530"/>
    <w:rsid w:val="00890C72"/>
    <w:rsid w:val="00B11E16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53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53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FD7A5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2530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530"/>
    <w:rPr>
      <w:color w:val="000080"/>
      <w:u w:val="single"/>
    </w:rPr>
  </w:style>
  <w:style w:type="paragraph" w:styleId="Odstavecseseznamem">
    <w:name w:val="List Paragraph"/>
    <w:basedOn w:val="Normln"/>
    <w:uiPriority w:val="34"/>
    <w:qFormat/>
    <w:rsid w:val="00FD7A5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spatenkova@upo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tina.perinkova@vs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kovar@vsb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Axa Ceska republika s.r.o.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Sindlerova Denisa</cp:lastModifiedBy>
  <cp:revision>2</cp:revision>
  <dcterms:created xsi:type="dcterms:W3CDTF">2015-06-25T04:34:00Z</dcterms:created>
  <dcterms:modified xsi:type="dcterms:W3CDTF">2015-06-25T04:34:00Z</dcterms:modified>
</cp:coreProperties>
</file>